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AB5FB" w14:textId="77777777" w:rsidR="005F1B21" w:rsidRDefault="005F1B21" w:rsidP="005F1B21">
      <w:pPr>
        <w:rPr>
          <w:b/>
          <w:bCs/>
        </w:rPr>
      </w:pPr>
      <w:r w:rsidRPr="005F1B21">
        <w:rPr>
          <w:b/>
          <w:bCs/>
        </w:rPr>
        <w:t>POSCO Argentina participó de una minga ambiental en Santa Rosa de los Pastos Grandes</w:t>
      </w:r>
    </w:p>
    <w:p w14:paraId="7479D679" w14:textId="0763DA04" w:rsidR="002522AC" w:rsidRPr="002522AC" w:rsidRDefault="002522AC" w:rsidP="005F1B21">
      <w:pPr>
        <w:rPr>
          <w:i/>
          <w:iCs/>
        </w:rPr>
      </w:pPr>
      <w:r w:rsidRPr="002522AC">
        <w:rPr>
          <w:i/>
          <w:iCs/>
        </w:rPr>
        <w:t xml:space="preserve">5 de </w:t>
      </w:r>
      <w:proofErr w:type="gramStart"/>
      <w:r w:rsidRPr="002522AC">
        <w:rPr>
          <w:i/>
          <w:iCs/>
        </w:rPr>
        <w:t>Mayo</w:t>
      </w:r>
      <w:proofErr w:type="gramEnd"/>
      <w:r w:rsidRPr="002522AC">
        <w:rPr>
          <w:i/>
          <w:iCs/>
        </w:rPr>
        <w:t xml:space="preserve"> 2026</w:t>
      </w:r>
    </w:p>
    <w:p w14:paraId="4C8455D8" w14:textId="77777777" w:rsidR="005F1B21" w:rsidRPr="005F1B21" w:rsidRDefault="005F1B21" w:rsidP="005F1B21">
      <w:pPr>
        <w:jc w:val="both"/>
      </w:pPr>
      <w:r w:rsidRPr="005F1B21">
        <w:t xml:space="preserve">POSCO Argentina participó de una jornada de saneamiento ambiental sobre la Ruta Provincial </w:t>
      </w:r>
      <w:proofErr w:type="spellStart"/>
      <w:r w:rsidRPr="005F1B21">
        <w:t>N°</w:t>
      </w:r>
      <w:proofErr w:type="spellEnd"/>
      <w:r w:rsidRPr="005F1B21">
        <w:t xml:space="preserve"> 129, desarrollada junto a la Comunidad Kolla Santa Rosa de los Pastos Grandes y otras empresas vinculadas a la actividad minera de la región.</w:t>
      </w:r>
    </w:p>
    <w:p w14:paraId="0BDE1C62" w14:textId="77777777" w:rsidR="005F1B21" w:rsidRPr="005F1B21" w:rsidRDefault="005F1B21" w:rsidP="005F1B21">
      <w:pPr>
        <w:jc w:val="both"/>
      </w:pPr>
      <w:r w:rsidRPr="005F1B21">
        <w:t xml:space="preserve">La iniciativa reunió a representantes de POSCO Argentina S.A.U., Abra Silver, </w:t>
      </w:r>
      <w:proofErr w:type="spellStart"/>
      <w:r w:rsidRPr="005F1B21">
        <w:t>Ganfeng</w:t>
      </w:r>
      <w:proofErr w:type="spellEnd"/>
      <w:r w:rsidRPr="005F1B21">
        <w:t xml:space="preserve"> </w:t>
      </w:r>
      <w:proofErr w:type="spellStart"/>
      <w:r w:rsidRPr="005F1B21">
        <w:t>Lithium</w:t>
      </w:r>
      <w:proofErr w:type="spellEnd"/>
      <w:r w:rsidRPr="005F1B21">
        <w:t xml:space="preserve"> y </w:t>
      </w:r>
      <w:proofErr w:type="spellStart"/>
      <w:r w:rsidRPr="005F1B21">
        <w:t>Wayra</w:t>
      </w:r>
      <w:proofErr w:type="spellEnd"/>
      <w:r w:rsidRPr="005F1B21">
        <w:t xml:space="preserve">, además de contratistas y veedores comunitarios, con el objetivo de realizar una campaña de recolección de residuos en las adyacencias de la </w:t>
      </w:r>
      <w:proofErr w:type="spellStart"/>
      <w:r w:rsidRPr="005F1B21">
        <w:t>RPN°</w:t>
      </w:r>
      <w:proofErr w:type="spellEnd"/>
      <w:r w:rsidRPr="005F1B21">
        <w:t xml:space="preserve"> 129, en el tramo comprendido entre el Proyecto POSCO CP1 y Santa Rosa de los Pastos Grandes.</w:t>
      </w:r>
    </w:p>
    <w:p w14:paraId="62F39811" w14:textId="20891177" w:rsidR="005F1B21" w:rsidRPr="005F1B21" w:rsidRDefault="005F1B21" w:rsidP="005F1B21">
      <w:pPr>
        <w:jc w:val="both"/>
      </w:pPr>
      <w:r w:rsidRPr="005F1B21">
        <w:t xml:space="preserve">La jornada fue iniciada por </w:t>
      </w:r>
      <w:r w:rsidR="00D36C21">
        <w:t xml:space="preserve">el </w:t>
      </w:r>
      <w:r w:rsidRPr="005F1B21">
        <w:t>área de Responsabilidad Social de POSCO Argentina, y el área de Medio Ambiente, junto a</w:t>
      </w:r>
      <w:r w:rsidR="00D36C21">
        <w:t xml:space="preserve"> un miembro de la comunidad de SRPG como</w:t>
      </w:r>
      <w:r w:rsidRPr="005F1B21">
        <w:t xml:space="preserve"> veedora. Las tareas de saneamiento se desarrollaron en el sector comprendido entre el Proyecto POSCO (CP1) y la pista de aterrizaje de </w:t>
      </w:r>
      <w:proofErr w:type="spellStart"/>
      <w:r w:rsidRPr="005F1B21">
        <w:t>Eramine</w:t>
      </w:r>
      <w:proofErr w:type="spellEnd"/>
      <w:r w:rsidRPr="005F1B21">
        <w:t>.</w:t>
      </w:r>
    </w:p>
    <w:p w14:paraId="361DB46B" w14:textId="77777777" w:rsidR="005F1B21" w:rsidRPr="005F1B21" w:rsidRDefault="005F1B21" w:rsidP="005F1B21">
      <w:pPr>
        <w:jc w:val="both"/>
      </w:pPr>
      <w:r w:rsidRPr="005F1B21">
        <w:t>Esta acción tuvo como propósito contribuir al cuidado del entorno natural, promover la gestión responsable de residuos y fortalecer el trabajo articulado entre empresas, contratistas y la comunidad local en favor de una minería comprometida con el desarrollo sostenible.</w:t>
      </w:r>
    </w:p>
    <w:p w14:paraId="2C9F4A75" w14:textId="77777777" w:rsidR="005F1B21" w:rsidRPr="005F1B21" w:rsidRDefault="005F1B21" w:rsidP="005F1B21">
      <w:pPr>
        <w:jc w:val="both"/>
      </w:pPr>
      <w:r w:rsidRPr="005F1B21">
        <w:t>A través de este tipo de iniciativas, POSCO Argentina reafirma su compromiso con la protección ambiental y el trabajo conjunto con las comunidades de la Puna, impulsando acciones concretas orientadas a preservar el entorno y promover una convivencia responsable en las áreas de influencia de sus operaciones.</w:t>
      </w:r>
    </w:p>
    <w:p w14:paraId="0DEE120D" w14:textId="25DCA7A6" w:rsidR="000A72D4" w:rsidRDefault="00D36C21">
      <w:r w:rsidRPr="00D36C21">
        <w:lastRenderedPageBreak/>
        <w:drawing>
          <wp:inline distT="0" distB="0" distL="0" distR="0" wp14:anchorId="766BCC9C" wp14:editId="03E5E707">
            <wp:extent cx="2141220" cy="3657600"/>
            <wp:effectExtent l="0" t="0" r="0" b="0"/>
            <wp:docPr id="195939321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6C21">
        <w:drawing>
          <wp:inline distT="0" distB="0" distL="0" distR="0" wp14:anchorId="20957CF4" wp14:editId="66096ABA">
            <wp:extent cx="2156460" cy="3642360"/>
            <wp:effectExtent l="0" t="0" r="0" b="0"/>
            <wp:docPr id="184721016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72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B21"/>
    <w:rsid w:val="000A72D4"/>
    <w:rsid w:val="002522AC"/>
    <w:rsid w:val="005F1B21"/>
    <w:rsid w:val="007D686C"/>
    <w:rsid w:val="008F7E69"/>
    <w:rsid w:val="00A17D96"/>
    <w:rsid w:val="00D3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81836"/>
  <w15:chartTrackingRefBased/>
  <w15:docId w15:val="{DC542841-E8AE-4CA6-B14F-12DDD7802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F1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F1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F1B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1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1B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F1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F1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F1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F1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1B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F1B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1B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1B2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1B2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1B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F1B2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F1B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F1B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F1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F1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F1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F1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F1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F1B2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F1B2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F1B2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F1B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F1B2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F1B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Vais</dc:creator>
  <cp:keywords/>
  <dc:description/>
  <cp:lastModifiedBy>Fernanda Vais</cp:lastModifiedBy>
  <cp:revision>2</cp:revision>
  <dcterms:created xsi:type="dcterms:W3CDTF">2026-07-30T19:12:00Z</dcterms:created>
  <dcterms:modified xsi:type="dcterms:W3CDTF">2026-07-30T19:32:00Z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8928b7-7596-469a-b9a0-446e62fe8e64_Enabled">
    <vt:lpwstr>true</vt:lpwstr>
  </property>
  <property fmtid="{D5CDD505-2E9C-101B-9397-08002B2CF9AE}" pid="3" name="MSIP_Label_918928b7-7596-469a-b9a0-446e62fe8e64_SetDate">
    <vt:lpwstr>2026-07-30T19:32:11Z</vt:lpwstr>
  </property>
  <property fmtid="{D5CDD505-2E9C-101B-9397-08002B2CF9AE}" pid="4" name="MSIP_Label_918928b7-7596-469a-b9a0-446e62fe8e64_Method">
    <vt:lpwstr>Privileged</vt:lpwstr>
  </property>
  <property fmtid="{D5CDD505-2E9C-101B-9397-08002B2CF9AE}" pid="5" name="MSIP_Label_918928b7-7596-469a-b9a0-446e62fe8e64_Name">
    <vt:lpwstr>일반(비암호화)</vt:lpwstr>
  </property>
  <property fmtid="{D5CDD505-2E9C-101B-9397-08002B2CF9AE}" pid="6" name="MSIP_Label_918928b7-7596-469a-b9a0-446e62fe8e64_SiteId">
    <vt:lpwstr>98d217c4-d11b-42be-95e8-0f08680523b6</vt:lpwstr>
  </property>
  <property fmtid="{D5CDD505-2E9C-101B-9397-08002B2CF9AE}" pid="7" name="MSIP_Label_918928b7-7596-469a-b9a0-446e62fe8e64_ActionId">
    <vt:lpwstr>8ea0759e-d843-494e-a097-b702190f3663</vt:lpwstr>
  </property>
  <property fmtid="{D5CDD505-2E9C-101B-9397-08002B2CF9AE}" pid="8" name="MSIP_Label_918928b7-7596-469a-b9a0-446e62fe8e64_ContentBits">
    <vt:lpwstr>0</vt:lpwstr>
  </property>
  <property fmtid="{D5CDD505-2E9C-101B-9397-08002B2CF9AE}" pid="9" name="MSIP_Label_918928b7-7596-469a-b9a0-446e62fe8e64_Tag">
    <vt:lpwstr>10, 0, 1, 1</vt:lpwstr>
  </property>
</Properties>
</file>